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8F90" w14:textId="3570A2F0" w:rsidR="008D53A6" w:rsidRPr="008D53A6" w:rsidRDefault="008D53A6" w:rsidP="008D53A6">
      <w:pPr>
        <w:pStyle w:val="NormalWeb"/>
        <w:spacing w:before="0" w:beforeAutospacing="0" w:after="0" w:afterAutospacing="0"/>
        <w:jc w:val="center"/>
        <w:rPr>
          <w:rFonts w:ascii="Arial" w:hAnsi="Arial" w:cs="Arial"/>
          <w:i/>
          <w:iCs/>
          <w:color w:val="000000"/>
          <w:sz w:val="24"/>
          <w:szCs w:val="24"/>
        </w:rPr>
      </w:pPr>
      <w:r w:rsidRPr="008D53A6">
        <w:rPr>
          <w:rFonts w:ascii="Arial" w:hAnsi="Arial" w:cs="Arial"/>
          <w:color w:val="000000"/>
          <w:sz w:val="24"/>
          <w:szCs w:val="24"/>
        </w:rPr>
        <w:t xml:space="preserve">KPOV – </w:t>
      </w:r>
      <w:r w:rsidRPr="008D53A6">
        <w:rPr>
          <w:rFonts w:ascii="Arial" w:hAnsi="Arial" w:cs="Arial"/>
          <w:i/>
          <w:iCs/>
          <w:color w:val="000000"/>
          <w:sz w:val="24"/>
          <w:szCs w:val="24"/>
        </w:rPr>
        <w:t>The Point</w:t>
      </w:r>
    </w:p>
    <w:p w14:paraId="7585C176" w14:textId="170CD895" w:rsidR="008D53A6" w:rsidRPr="008D53A6" w:rsidRDefault="008D53A6" w:rsidP="008D53A6">
      <w:pPr>
        <w:pStyle w:val="NormalWeb"/>
        <w:spacing w:before="0" w:beforeAutospacing="0" w:after="0" w:afterAutospacing="0"/>
        <w:jc w:val="center"/>
        <w:rPr>
          <w:rFonts w:ascii="Arial" w:hAnsi="Arial" w:cs="Arial"/>
          <w:color w:val="000000"/>
          <w:sz w:val="24"/>
          <w:szCs w:val="24"/>
        </w:rPr>
      </w:pPr>
      <w:r w:rsidRPr="008D53A6">
        <w:rPr>
          <w:rFonts w:ascii="Arial" w:hAnsi="Arial" w:cs="Arial"/>
          <w:color w:val="000000"/>
          <w:sz w:val="24"/>
          <w:szCs w:val="24"/>
          <w:u w:val="single"/>
        </w:rPr>
        <w:t>Gardening: Get Good at It</w:t>
      </w:r>
    </w:p>
    <w:p w14:paraId="1AD15196" w14:textId="7468DA25" w:rsidR="00B13617" w:rsidRPr="008D53A6" w:rsidRDefault="008D53A6" w:rsidP="008D53A6">
      <w:pPr>
        <w:pStyle w:val="NormalWeb"/>
        <w:spacing w:before="0" w:beforeAutospacing="0" w:after="0" w:afterAutospacing="0"/>
        <w:jc w:val="center"/>
        <w:rPr>
          <w:rFonts w:ascii="Arial" w:hAnsi="Arial" w:cs="Arial"/>
          <w:color w:val="000000"/>
          <w:sz w:val="24"/>
          <w:szCs w:val="24"/>
        </w:rPr>
      </w:pPr>
      <w:r w:rsidRPr="008D53A6">
        <w:rPr>
          <w:rFonts w:ascii="Arial" w:hAnsi="Arial" w:cs="Arial"/>
          <w:color w:val="000000"/>
          <w:sz w:val="24"/>
          <w:szCs w:val="24"/>
        </w:rPr>
        <w:t>“</w:t>
      </w:r>
      <w:r w:rsidR="00B13617" w:rsidRPr="008D53A6">
        <w:rPr>
          <w:rFonts w:ascii="Arial" w:hAnsi="Arial" w:cs="Arial"/>
          <w:color w:val="000000"/>
          <w:sz w:val="24"/>
          <w:szCs w:val="24"/>
        </w:rPr>
        <w:t>Central Oregon Climate</w:t>
      </w:r>
      <w:r w:rsidRPr="008D53A6">
        <w:rPr>
          <w:rFonts w:ascii="Arial" w:hAnsi="Arial" w:cs="Arial"/>
          <w:color w:val="000000"/>
          <w:sz w:val="24"/>
          <w:szCs w:val="24"/>
        </w:rPr>
        <w:t>”</w:t>
      </w:r>
    </w:p>
    <w:p w14:paraId="440C520D" w14:textId="6428FA57" w:rsidR="008D53A6" w:rsidRPr="008D53A6" w:rsidRDefault="008D53A6" w:rsidP="008D53A6">
      <w:pPr>
        <w:pStyle w:val="NormalWeb"/>
        <w:spacing w:before="0" w:beforeAutospacing="0" w:after="0" w:afterAutospacing="0"/>
        <w:jc w:val="center"/>
        <w:rPr>
          <w:rFonts w:ascii="Arial" w:hAnsi="Arial" w:cs="Arial"/>
          <w:color w:val="000000"/>
          <w:sz w:val="24"/>
          <w:szCs w:val="24"/>
        </w:rPr>
      </w:pPr>
      <w:r w:rsidRPr="008D53A6">
        <w:rPr>
          <w:rFonts w:ascii="Arial" w:hAnsi="Arial" w:cs="Arial"/>
          <w:color w:val="000000"/>
          <w:sz w:val="24"/>
          <w:szCs w:val="24"/>
        </w:rPr>
        <w:t>February 4, 2020</w:t>
      </w:r>
    </w:p>
    <w:p w14:paraId="1318CE79" w14:textId="77777777" w:rsidR="008D53A6" w:rsidRPr="008D53A6" w:rsidRDefault="008D53A6" w:rsidP="008D53A6">
      <w:pPr>
        <w:pStyle w:val="NormalWeb"/>
        <w:spacing w:before="0" w:beforeAutospacing="0" w:after="0" w:afterAutospacing="0"/>
        <w:jc w:val="center"/>
        <w:rPr>
          <w:rFonts w:ascii="Arial" w:hAnsi="Arial" w:cs="Arial"/>
          <w:color w:val="000000"/>
          <w:sz w:val="22"/>
          <w:szCs w:val="22"/>
        </w:rPr>
      </w:pPr>
    </w:p>
    <w:p w14:paraId="05C40D8A" w14:textId="3D279333" w:rsidR="00B13617" w:rsidRDefault="00B13617" w:rsidP="008D53A6">
      <w:pPr>
        <w:pStyle w:val="NormalWeb"/>
        <w:spacing w:before="0" w:beforeAutospacing="0" w:after="0" w:afterAutospacing="0"/>
        <w:rPr>
          <w:rFonts w:ascii="Arial" w:hAnsi="Arial" w:cs="Arial"/>
          <w:color w:val="000000"/>
          <w:sz w:val="22"/>
          <w:szCs w:val="22"/>
        </w:rPr>
      </w:pPr>
      <w:r w:rsidRPr="008D53A6">
        <w:rPr>
          <w:rFonts w:ascii="Arial" w:hAnsi="Arial" w:cs="Arial"/>
          <w:color w:val="000000"/>
          <w:sz w:val="22"/>
          <w:szCs w:val="22"/>
        </w:rPr>
        <w:t>What is a hardiness zone, and in what zone is Central Oregon?</w:t>
      </w:r>
    </w:p>
    <w:p w14:paraId="3246E657" w14:textId="77777777" w:rsidR="008D53A6" w:rsidRPr="008D53A6" w:rsidRDefault="008D53A6" w:rsidP="008D53A6">
      <w:pPr>
        <w:pStyle w:val="NormalWeb"/>
        <w:spacing w:before="0" w:beforeAutospacing="0" w:after="0" w:afterAutospacing="0"/>
        <w:rPr>
          <w:rFonts w:ascii="Arial" w:hAnsi="Arial" w:cs="Arial"/>
          <w:color w:val="000000"/>
          <w:sz w:val="22"/>
          <w:szCs w:val="22"/>
        </w:rPr>
      </w:pPr>
    </w:p>
    <w:p w14:paraId="43E8AA28" w14:textId="64FF7723" w:rsidR="00D729A6" w:rsidRDefault="00413472" w:rsidP="008D53A6">
      <w:pPr>
        <w:pStyle w:val="NormalWeb"/>
        <w:spacing w:before="0" w:beforeAutospacing="0" w:after="0" w:afterAutospacing="0"/>
        <w:rPr>
          <w:rFonts w:ascii="Arial" w:hAnsi="Arial" w:cs="Arial"/>
          <w:color w:val="000000"/>
          <w:sz w:val="22"/>
          <w:szCs w:val="22"/>
        </w:rPr>
      </w:pPr>
      <w:r w:rsidRPr="008D53A6">
        <w:rPr>
          <w:rFonts w:ascii="Arial" w:hAnsi="Arial" w:cs="Arial"/>
          <w:color w:val="000000"/>
          <w:sz w:val="22"/>
          <w:szCs w:val="22"/>
        </w:rPr>
        <w:t>The term “hardiness” refers to the ability of a plant to withstand an average minimum temperature. Oftentimes, when we go to purchase plants, the catalog or plant tag will indicate hardiness zone followed by a number. This number is based upon the hardiness zones derived from a</w:t>
      </w:r>
      <w:r w:rsidRPr="008D53A6">
        <w:rPr>
          <w:rStyle w:val="apple-converted-space"/>
          <w:rFonts w:ascii="Arial" w:hAnsi="Arial" w:cs="Arial"/>
          <w:color w:val="000000"/>
          <w:sz w:val="22"/>
          <w:szCs w:val="22"/>
        </w:rPr>
        <w:t> </w:t>
      </w:r>
      <w:r w:rsidRPr="008D53A6">
        <w:rPr>
          <w:rFonts w:ascii="Arial" w:hAnsi="Arial" w:cs="Arial"/>
          <w:color w:val="000000"/>
          <w:sz w:val="22"/>
          <w:szCs w:val="22"/>
        </w:rPr>
        <w:t xml:space="preserve">map put out by the United Stated Department of Agriculture. </w:t>
      </w:r>
    </w:p>
    <w:p w14:paraId="378A6A42" w14:textId="77777777" w:rsidR="008D53A6" w:rsidRPr="008D53A6" w:rsidRDefault="008D53A6" w:rsidP="008D53A6">
      <w:pPr>
        <w:pStyle w:val="NormalWeb"/>
        <w:spacing w:before="0" w:beforeAutospacing="0" w:after="0" w:afterAutospacing="0"/>
        <w:rPr>
          <w:rFonts w:ascii="Arial" w:hAnsi="Arial" w:cs="Arial"/>
          <w:color w:val="000000"/>
          <w:sz w:val="22"/>
          <w:szCs w:val="22"/>
        </w:rPr>
      </w:pPr>
    </w:p>
    <w:p w14:paraId="4FD49AE5" w14:textId="541B3912" w:rsidR="00413472" w:rsidRDefault="00413472" w:rsidP="008D53A6">
      <w:pPr>
        <w:pStyle w:val="NormalWeb"/>
        <w:spacing w:before="0" w:beforeAutospacing="0" w:after="0" w:afterAutospacing="0"/>
        <w:rPr>
          <w:rFonts w:ascii="Arial" w:hAnsi="Arial" w:cs="Arial"/>
          <w:color w:val="000000"/>
          <w:sz w:val="22"/>
          <w:szCs w:val="22"/>
        </w:rPr>
      </w:pPr>
      <w:r w:rsidRPr="008D53A6">
        <w:rPr>
          <w:rFonts w:ascii="Arial" w:hAnsi="Arial" w:cs="Arial"/>
          <w:color w:val="000000"/>
          <w:sz w:val="22"/>
          <w:szCs w:val="22"/>
        </w:rPr>
        <w:t xml:space="preserve">There are 11 designated zones in the United States, with 1 being the coldest climate and </w:t>
      </w:r>
      <w:r w:rsidR="00B13617" w:rsidRPr="008D53A6">
        <w:rPr>
          <w:rFonts w:ascii="Arial" w:hAnsi="Arial" w:cs="Arial"/>
          <w:color w:val="000000"/>
          <w:sz w:val="22"/>
          <w:szCs w:val="22"/>
        </w:rPr>
        <w:t>11 being the most temperate</w:t>
      </w:r>
      <w:r w:rsidRPr="008D53A6">
        <w:rPr>
          <w:rFonts w:ascii="Arial" w:hAnsi="Arial" w:cs="Arial"/>
          <w:color w:val="000000"/>
          <w:sz w:val="22"/>
          <w:szCs w:val="22"/>
        </w:rPr>
        <w:t>.</w:t>
      </w:r>
    </w:p>
    <w:p w14:paraId="3369523D" w14:textId="77777777" w:rsidR="008D53A6" w:rsidRPr="008D53A6" w:rsidRDefault="008D53A6" w:rsidP="008D53A6">
      <w:pPr>
        <w:pStyle w:val="NormalWeb"/>
        <w:spacing w:before="0" w:beforeAutospacing="0" w:after="0" w:afterAutospacing="0"/>
        <w:rPr>
          <w:rFonts w:ascii="Arial" w:hAnsi="Arial" w:cs="Arial"/>
          <w:color w:val="000000"/>
          <w:sz w:val="22"/>
          <w:szCs w:val="22"/>
        </w:rPr>
      </w:pPr>
    </w:p>
    <w:p w14:paraId="2A471F48" w14:textId="6A84BACF" w:rsidR="00413472" w:rsidRDefault="00413472" w:rsidP="008D53A6">
      <w:pPr>
        <w:pStyle w:val="NormalWeb"/>
        <w:spacing w:before="0" w:beforeAutospacing="0" w:after="0" w:afterAutospacing="0"/>
        <w:rPr>
          <w:rFonts w:ascii="Arial" w:hAnsi="Arial" w:cs="Arial"/>
          <w:color w:val="000000"/>
          <w:sz w:val="22"/>
          <w:szCs w:val="22"/>
        </w:rPr>
      </w:pPr>
      <w:r w:rsidRPr="008D53A6">
        <w:rPr>
          <w:rFonts w:ascii="Arial" w:hAnsi="Arial" w:cs="Arial"/>
          <w:color w:val="000000"/>
          <w:sz w:val="22"/>
          <w:szCs w:val="22"/>
        </w:rPr>
        <w:t>When choosing a plant, pick one with a rating that falls within your zone, or one zone colder. For example, if your area is designated as hardiness zone 4, purchase plant material hardy to zone 4 or less, such as zone 3.</w:t>
      </w:r>
    </w:p>
    <w:p w14:paraId="00FF9070" w14:textId="77777777" w:rsidR="008D53A6" w:rsidRPr="008D53A6" w:rsidRDefault="008D53A6" w:rsidP="008D53A6">
      <w:pPr>
        <w:pStyle w:val="NormalWeb"/>
        <w:spacing w:before="0" w:beforeAutospacing="0" w:after="0" w:afterAutospacing="0"/>
        <w:rPr>
          <w:rFonts w:ascii="Arial" w:hAnsi="Arial" w:cs="Arial"/>
          <w:color w:val="000000"/>
          <w:sz w:val="22"/>
          <w:szCs w:val="22"/>
        </w:rPr>
      </w:pPr>
    </w:p>
    <w:p w14:paraId="4551A8E0" w14:textId="6754C81D" w:rsidR="00413472" w:rsidRDefault="00413472" w:rsidP="008D53A6">
      <w:pPr>
        <w:pStyle w:val="NormalWeb"/>
        <w:spacing w:before="0" w:beforeAutospacing="0" w:after="0" w:afterAutospacing="0"/>
        <w:rPr>
          <w:rFonts w:ascii="Arial" w:hAnsi="Arial" w:cs="Arial"/>
          <w:color w:val="000000"/>
          <w:sz w:val="22"/>
          <w:szCs w:val="22"/>
        </w:rPr>
      </w:pPr>
      <w:r w:rsidRPr="008D53A6">
        <w:rPr>
          <w:rFonts w:ascii="Arial" w:hAnsi="Arial" w:cs="Arial"/>
          <w:color w:val="000000"/>
          <w:sz w:val="22"/>
          <w:szCs w:val="22"/>
        </w:rPr>
        <w:t>Hardiness ratings or zones are intended to be used only as a guide, not an absolute for plant selection and survivability. That is especially the case here in Central Oregon, where we have several microclimates.</w:t>
      </w:r>
    </w:p>
    <w:p w14:paraId="3A8DFFEA" w14:textId="77777777" w:rsidR="008D53A6" w:rsidRPr="008D53A6" w:rsidRDefault="008D53A6" w:rsidP="008D53A6">
      <w:pPr>
        <w:pStyle w:val="NormalWeb"/>
        <w:spacing w:before="0" w:beforeAutospacing="0" w:after="0" w:afterAutospacing="0"/>
        <w:rPr>
          <w:rFonts w:ascii="Arial" w:hAnsi="Arial" w:cs="Arial"/>
          <w:color w:val="000000"/>
          <w:sz w:val="22"/>
          <w:szCs w:val="22"/>
        </w:rPr>
      </w:pPr>
    </w:p>
    <w:p w14:paraId="68C872D6" w14:textId="749F9137" w:rsidR="00D729A6" w:rsidRDefault="00413472" w:rsidP="008D53A6">
      <w:pPr>
        <w:pStyle w:val="NormalWeb"/>
        <w:spacing w:before="0" w:beforeAutospacing="0" w:after="0" w:afterAutospacing="0"/>
        <w:rPr>
          <w:rFonts w:ascii="Arial" w:hAnsi="Arial" w:cs="Arial"/>
          <w:color w:val="000000"/>
          <w:sz w:val="22"/>
          <w:szCs w:val="22"/>
        </w:rPr>
      </w:pPr>
      <w:r w:rsidRPr="008D53A6">
        <w:rPr>
          <w:rFonts w:ascii="Arial" w:hAnsi="Arial" w:cs="Arial"/>
          <w:color w:val="000000"/>
          <w:sz w:val="22"/>
          <w:szCs w:val="22"/>
        </w:rPr>
        <w:t>There are numerous factors that contribute to whether or not a plant will survive besides</w:t>
      </w:r>
      <w:r w:rsidR="00D90C1F" w:rsidRPr="008D53A6">
        <w:rPr>
          <w:rFonts w:ascii="Arial" w:hAnsi="Arial" w:cs="Arial"/>
          <w:color w:val="000000"/>
          <w:sz w:val="22"/>
          <w:szCs w:val="22"/>
        </w:rPr>
        <w:t xml:space="preserve"> minimum temperatures. T</w:t>
      </w:r>
      <w:r w:rsidRPr="008D53A6">
        <w:rPr>
          <w:rFonts w:ascii="Arial" w:hAnsi="Arial" w:cs="Arial"/>
          <w:color w:val="000000"/>
          <w:sz w:val="22"/>
          <w:szCs w:val="22"/>
        </w:rPr>
        <w:t>hese factors include soil type, rainfall, heat tolerance and exposure to wind and sun. According to the USDA Hardiness Zone map, Central Oregon is placed in Zone 6</w:t>
      </w:r>
      <w:r w:rsidR="00D729A6" w:rsidRPr="008D53A6">
        <w:rPr>
          <w:rFonts w:ascii="Arial" w:hAnsi="Arial" w:cs="Arial"/>
          <w:color w:val="000000"/>
          <w:sz w:val="22"/>
          <w:szCs w:val="22"/>
        </w:rPr>
        <w:t xml:space="preserve">. </w:t>
      </w:r>
      <w:r w:rsidRPr="008D53A6">
        <w:rPr>
          <w:rFonts w:ascii="Arial" w:hAnsi="Arial" w:cs="Arial"/>
          <w:color w:val="000000"/>
          <w:sz w:val="22"/>
          <w:szCs w:val="22"/>
        </w:rPr>
        <w:t>However, this is really oversimplified given our many microclimates</w:t>
      </w:r>
      <w:r w:rsidR="00C16DF2" w:rsidRPr="008D53A6">
        <w:rPr>
          <w:rFonts w:ascii="Arial" w:hAnsi="Arial" w:cs="Arial"/>
          <w:color w:val="000000"/>
          <w:sz w:val="22"/>
          <w:szCs w:val="22"/>
        </w:rPr>
        <w:t xml:space="preserve"> in the High Desert</w:t>
      </w:r>
      <w:r w:rsidRPr="008D53A6">
        <w:rPr>
          <w:rFonts w:ascii="Arial" w:hAnsi="Arial" w:cs="Arial"/>
          <w:color w:val="000000"/>
          <w:sz w:val="22"/>
          <w:szCs w:val="22"/>
        </w:rPr>
        <w:t xml:space="preserve">. </w:t>
      </w:r>
    </w:p>
    <w:p w14:paraId="2892E9B0" w14:textId="77777777" w:rsidR="008D53A6" w:rsidRPr="008D53A6" w:rsidRDefault="008D53A6" w:rsidP="008D53A6">
      <w:pPr>
        <w:pStyle w:val="NormalWeb"/>
        <w:spacing w:before="0" w:beforeAutospacing="0" w:after="0" w:afterAutospacing="0"/>
        <w:rPr>
          <w:rFonts w:ascii="Arial" w:hAnsi="Arial" w:cs="Arial"/>
          <w:color w:val="000000"/>
          <w:sz w:val="22"/>
          <w:szCs w:val="22"/>
        </w:rPr>
      </w:pPr>
    </w:p>
    <w:p w14:paraId="79EF8C9A" w14:textId="1F890E64" w:rsidR="00D729A6" w:rsidRDefault="00115A40" w:rsidP="008D53A6">
      <w:pPr>
        <w:pStyle w:val="NormalWeb"/>
        <w:spacing w:before="0" w:beforeAutospacing="0" w:after="0" w:afterAutospacing="0"/>
        <w:rPr>
          <w:rFonts w:ascii="Arial" w:hAnsi="Arial" w:cs="Arial"/>
          <w:color w:val="000000"/>
          <w:sz w:val="22"/>
          <w:szCs w:val="22"/>
        </w:rPr>
      </w:pPr>
      <w:proofErr w:type="spellStart"/>
      <w:r w:rsidRPr="008D53A6">
        <w:rPr>
          <w:rFonts w:ascii="Arial" w:hAnsi="Arial" w:cs="Arial"/>
          <w:color w:val="000000"/>
          <w:sz w:val="22"/>
          <w:szCs w:val="22"/>
        </w:rPr>
        <w:t>Lapine</w:t>
      </w:r>
      <w:proofErr w:type="spellEnd"/>
      <w:r w:rsidRPr="008D53A6">
        <w:rPr>
          <w:rFonts w:ascii="Arial" w:hAnsi="Arial" w:cs="Arial"/>
          <w:color w:val="000000"/>
          <w:sz w:val="22"/>
          <w:szCs w:val="22"/>
        </w:rPr>
        <w:t xml:space="preserve"> and Sun</w:t>
      </w:r>
      <w:r w:rsidR="00C16DF2" w:rsidRPr="008D53A6">
        <w:rPr>
          <w:rFonts w:ascii="Arial" w:hAnsi="Arial" w:cs="Arial"/>
          <w:color w:val="000000"/>
          <w:sz w:val="22"/>
          <w:szCs w:val="22"/>
        </w:rPr>
        <w:t>river (the coldest areas in Central Oregon</w:t>
      </w:r>
      <w:r w:rsidRPr="008D53A6">
        <w:rPr>
          <w:rFonts w:ascii="Arial" w:hAnsi="Arial" w:cs="Arial"/>
          <w:color w:val="000000"/>
          <w:sz w:val="22"/>
          <w:szCs w:val="22"/>
        </w:rPr>
        <w:t xml:space="preserve">) are USDA </w:t>
      </w:r>
      <w:r w:rsidR="00D729A6" w:rsidRPr="008D53A6">
        <w:rPr>
          <w:rFonts w:ascii="Arial" w:hAnsi="Arial" w:cs="Arial"/>
          <w:color w:val="000000"/>
          <w:sz w:val="22"/>
          <w:szCs w:val="22"/>
        </w:rPr>
        <w:t xml:space="preserve">hardiness </w:t>
      </w:r>
      <w:r w:rsidRPr="008D53A6">
        <w:rPr>
          <w:rFonts w:ascii="Arial" w:hAnsi="Arial" w:cs="Arial"/>
          <w:color w:val="000000"/>
          <w:sz w:val="22"/>
          <w:szCs w:val="22"/>
        </w:rPr>
        <w:t xml:space="preserve">zones 3-4. Bend, Prineville, Redmond, Sisters and </w:t>
      </w:r>
      <w:proofErr w:type="spellStart"/>
      <w:r w:rsidRPr="008D53A6">
        <w:rPr>
          <w:rFonts w:ascii="Arial" w:hAnsi="Arial" w:cs="Arial"/>
          <w:color w:val="000000"/>
          <w:sz w:val="22"/>
          <w:szCs w:val="22"/>
        </w:rPr>
        <w:t>Tumalo</w:t>
      </w:r>
      <w:proofErr w:type="spellEnd"/>
      <w:r w:rsidRPr="008D53A6">
        <w:rPr>
          <w:rFonts w:ascii="Arial" w:hAnsi="Arial" w:cs="Arial"/>
          <w:color w:val="000000"/>
          <w:sz w:val="22"/>
          <w:szCs w:val="22"/>
        </w:rPr>
        <w:t xml:space="preserve"> range from zone</w:t>
      </w:r>
      <w:r w:rsidR="00D729A6" w:rsidRPr="008D53A6">
        <w:rPr>
          <w:rFonts w:ascii="Arial" w:hAnsi="Arial" w:cs="Arial"/>
          <w:color w:val="000000"/>
          <w:sz w:val="22"/>
          <w:szCs w:val="22"/>
        </w:rPr>
        <w:t>s</w:t>
      </w:r>
      <w:r w:rsidRPr="008D53A6">
        <w:rPr>
          <w:rFonts w:ascii="Arial" w:hAnsi="Arial" w:cs="Arial"/>
          <w:color w:val="000000"/>
          <w:sz w:val="22"/>
          <w:szCs w:val="22"/>
        </w:rPr>
        <w:t xml:space="preserve"> 3-5. And the warmest </w:t>
      </w:r>
      <w:r w:rsidR="00D90C1F" w:rsidRPr="008D53A6">
        <w:rPr>
          <w:rFonts w:ascii="Arial" w:hAnsi="Arial" w:cs="Arial"/>
          <w:color w:val="000000"/>
          <w:sz w:val="22"/>
          <w:szCs w:val="22"/>
        </w:rPr>
        <w:t>zones,</w:t>
      </w:r>
      <w:r w:rsidRPr="008D53A6">
        <w:rPr>
          <w:rFonts w:ascii="Arial" w:hAnsi="Arial" w:cs="Arial"/>
          <w:color w:val="000000"/>
          <w:sz w:val="22"/>
          <w:szCs w:val="22"/>
        </w:rPr>
        <w:t xml:space="preserve"> Crooked River Ranch, Culver, Terrebonne, Madras </w:t>
      </w:r>
      <w:r w:rsidR="008D53A6">
        <w:rPr>
          <w:rFonts w:ascii="Arial" w:hAnsi="Arial" w:cs="Arial"/>
          <w:color w:val="000000"/>
          <w:sz w:val="22"/>
          <w:szCs w:val="22"/>
        </w:rPr>
        <w:t>&amp;</w:t>
      </w:r>
      <w:bookmarkStart w:id="0" w:name="_GoBack"/>
      <w:bookmarkEnd w:id="0"/>
      <w:r w:rsidRPr="008D53A6">
        <w:rPr>
          <w:rFonts w:ascii="Arial" w:hAnsi="Arial" w:cs="Arial"/>
          <w:color w:val="000000"/>
          <w:sz w:val="22"/>
          <w:szCs w:val="22"/>
        </w:rPr>
        <w:t xml:space="preserve"> Warms Springs </w:t>
      </w:r>
      <w:r w:rsidR="00D90C1F" w:rsidRPr="008D53A6">
        <w:rPr>
          <w:rFonts w:ascii="Arial" w:hAnsi="Arial" w:cs="Arial"/>
          <w:color w:val="000000"/>
          <w:sz w:val="22"/>
          <w:szCs w:val="22"/>
        </w:rPr>
        <w:t>are in hardiness</w:t>
      </w:r>
      <w:r w:rsidR="00D729A6" w:rsidRPr="008D53A6">
        <w:rPr>
          <w:rFonts w:ascii="Arial" w:hAnsi="Arial" w:cs="Arial"/>
          <w:color w:val="000000"/>
          <w:sz w:val="22"/>
          <w:szCs w:val="22"/>
        </w:rPr>
        <w:t xml:space="preserve"> </w:t>
      </w:r>
      <w:r w:rsidR="00D90C1F" w:rsidRPr="008D53A6">
        <w:rPr>
          <w:rFonts w:ascii="Arial" w:hAnsi="Arial" w:cs="Arial"/>
          <w:color w:val="000000"/>
          <w:sz w:val="22"/>
          <w:szCs w:val="22"/>
        </w:rPr>
        <w:t xml:space="preserve">zones </w:t>
      </w:r>
      <w:r w:rsidRPr="008D53A6">
        <w:rPr>
          <w:rFonts w:ascii="Arial" w:hAnsi="Arial" w:cs="Arial"/>
          <w:color w:val="000000"/>
          <w:sz w:val="22"/>
          <w:szCs w:val="22"/>
        </w:rPr>
        <w:t>4-5.</w:t>
      </w:r>
    </w:p>
    <w:p w14:paraId="6E6481D5" w14:textId="77777777" w:rsidR="008D53A6" w:rsidRPr="008D53A6" w:rsidRDefault="008D53A6" w:rsidP="008D53A6">
      <w:pPr>
        <w:pStyle w:val="NormalWeb"/>
        <w:spacing w:before="0" w:beforeAutospacing="0" w:after="0" w:afterAutospacing="0"/>
        <w:rPr>
          <w:rFonts w:ascii="Arial" w:hAnsi="Arial" w:cs="Arial"/>
          <w:color w:val="000000"/>
          <w:sz w:val="22"/>
          <w:szCs w:val="22"/>
        </w:rPr>
      </w:pPr>
    </w:p>
    <w:p w14:paraId="5B914AD4" w14:textId="4101B5F8" w:rsidR="00115A40" w:rsidRPr="008D53A6" w:rsidRDefault="00115A40" w:rsidP="008D53A6">
      <w:pPr>
        <w:pStyle w:val="NormalWeb"/>
        <w:spacing w:before="0" w:beforeAutospacing="0" w:after="0" w:afterAutospacing="0"/>
        <w:rPr>
          <w:rFonts w:ascii="Arial" w:hAnsi="Arial" w:cs="Arial"/>
          <w:color w:val="000000"/>
          <w:sz w:val="22"/>
          <w:szCs w:val="22"/>
        </w:rPr>
      </w:pPr>
      <w:r w:rsidRPr="008D53A6">
        <w:rPr>
          <w:rFonts w:ascii="Arial" w:hAnsi="Arial" w:cs="Arial"/>
          <w:color w:val="000000"/>
          <w:sz w:val="22"/>
          <w:szCs w:val="22"/>
        </w:rPr>
        <w:t>Many people are attracted to Central Oregon because of the large number of sunny days we experience here. Interestingly enough, these sunny days are responsible for the occurrence of radiational cooling, resulting in frost any time of the year.</w:t>
      </w:r>
      <w:r w:rsidR="008D53A6">
        <w:rPr>
          <w:rFonts w:ascii="Arial" w:hAnsi="Arial" w:cs="Arial"/>
          <w:color w:val="000000"/>
          <w:sz w:val="22"/>
          <w:szCs w:val="22"/>
        </w:rPr>
        <w:t xml:space="preserve"> </w:t>
      </w:r>
      <w:r w:rsidRPr="008D53A6">
        <w:rPr>
          <w:rFonts w:ascii="Arial" w:hAnsi="Arial" w:cs="Arial"/>
          <w:color w:val="000000"/>
          <w:sz w:val="22"/>
          <w:szCs w:val="22"/>
        </w:rPr>
        <w:t>Historically, there are less than 10 frost-free days (32°F or greater) in the city of Bend. These dates occur during July and August.</w:t>
      </w:r>
    </w:p>
    <w:p w14:paraId="6FF09455" w14:textId="79AEB0A0" w:rsidR="00115A40" w:rsidRDefault="00115A40" w:rsidP="008D53A6">
      <w:pPr>
        <w:pStyle w:val="NormalWeb"/>
        <w:spacing w:before="0" w:beforeAutospacing="0" w:after="0" w:afterAutospacing="0"/>
        <w:rPr>
          <w:rFonts w:ascii="Arial" w:hAnsi="Arial" w:cs="Arial"/>
          <w:color w:val="000000"/>
          <w:sz w:val="22"/>
          <w:szCs w:val="22"/>
        </w:rPr>
      </w:pPr>
      <w:r w:rsidRPr="008D53A6">
        <w:rPr>
          <w:rFonts w:ascii="Arial" w:hAnsi="Arial" w:cs="Arial"/>
          <w:color w:val="000000"/>
          <w:sz w:val="22"/>
          <w:szCs w:val="22"/>
        </w:rPr>
        <w:t>Central Oregon’s climate has a wide range of temperature extremes between day and night. These temperature fluctuations often cause plants to bud out prematurely, only to get nipped by frost at a later date.</w:t>
      </w:r>
    </w:p>
    <w:p w14:paraId="3DBAD98B" w14:textId="77777777" w:rsidR="008D53A6" w:rsidRPr="008D53A6" w:rsidRDefault="008D53A6" w:rsidP="008D53A6">
      <w:pPr>
        <w:pStyle w:val="NormalWeb"/>
        <w:spacing w:before="0" w:beforeAutospacing="0" w:after="0" w:afterAutospacing="0"/>
        <w:rPr>
          <w:rFonts w:ascii="Arial" w:hAnsi="Arial" w:cs="Arial"/>
          <w:color w:val="000000"/>
          <w:sz w:val="22"/>
          <w:szCs w:val="22"/>
        </w:rPr>
      </w:pPr>
    </w:p>
    <w:p w14:paraId="7B77819A" w14:textId="4438873B" w:rsidR="00115A40" w:rsidRDefault="00115A40" w:rsidP="008D53A6">
      <w:pPr>
        <w:pStyle w:val="NormalWeb"/>
        <w:spacing w:before="0" w:beforeAutospacing="0" w:after="0" w:afterAutospacing="0"/>
        <w:rPr>
          <w:rFonts w:ascii="Arial" w:hAnsi="Arial" w:cs="Arial"/>
          <w:color w:val="000000"/>
          <w:sz w:val="22"/>
          <w:szCs w:val="22"/>
        </w:rPr>
      </w:pPr>
      <w:r w:rsidRPr="008D53A6">
        <w:rPr>
          <w:rFonts w:ascii="Arial" w:hAnsi="Arial" w:cs="Arial"/>
          <w:color w:val="000000"/>
          <w:sz w:val="22"/>
          <w:szCs w:val="22"/>
        </w:rPr>
        <w:t>Relatively low evening temperatures limit plant growth and the production of some heat-loving crops such as tomatoes, peppers, eggplant and melons.</w:t>
      </w:r>
    </w:p>
    <w:p w14:paraId="47A8C530" w14:textId="77777777" w:rsidR="008D53A6" w:rsidRPr="008D53A6" w:rsidRDefault="008D53A6" w:rsidP="008D53A6">
      <w:pPr>
        <w:pStyle w:val="NormalWeb"/>
        <w:spacing w:before="0" w:beforeAutospacing="0" w:after="0" w:afterAutospacing="0"/>
        <w:rPr>
          <w:rFonts w:ascii="Arial" w:hAnsi="Arial" w:cs="Arial"/>
          <w:color w:val="000000"/>
          <w:sz w:val="22"/>
          <w:szCs w:val="22"/>
        </w:rPr>
      </w:pPr>
    </w:p>
    <w:p w14:paraId="32B3F38C" w14:textId="30A1ABB7" w:rsidR="00115A40" w:rsidRDefault="00115A40" w:rsidP="008D53A6">
      <w:pPr>
        <w:pStyle w:val="NormalWeb"/>
        <w:spacing w:before="0" w:beforeAutospacing="0" w:after="0" w:afterAutospacing="0"/>
        <w:rPr>
          <w:rFonts w:ascii="Arial" w:hAnsi="Arial" w:cs="Arial"/>
          <w:color w:val="000000"/>
          <w:sz w:val="22"/>
          <w:szCs w:val="22"/>
        </w:rPr>
      </w:pPr>
      <w:r w:rsidRPr="008D53A6">
        <w:rPr>
          <w:rFonts w:ascii="Arial" w:hAnsi="Arial" w:cs="Arial"/>
          <w:color w:val="000000"/>
          <w:sz w:val="22"/>
          <w:szCs w:val="22"/>
        </w:rPr>
        <w:t xml:space="preserve">Our spring and autumn months do not </w:t>
      </w:r>
      <w:r w:rsidR="00D90C1F" w:rsidRPr="008D53A6">
        <w:rPr>
          <w:rFonts w:ascii="Arial" w:hAnsi="Arial" w:cs="Arial"/>
          <w:color w:val="000000"/>
          <w:sz w:val="22"/>
          <w:szCs w:val="22"/>
        </w:rPr>
        <w:t>warm up and cool down gradually.</w:t>
      </w:r>
      <w:r w:rsidRPr="008D53A6">
        <w:rPr>
          <w:rFonts w:ascii="Arial" w:hAnsi="Arial" w:cs="Arial"/>
          <w:color w:val="000000"/>
          <w:sz w:val="22"/>
          <w:szCs w:val="22"/>
        </w:rPr>
        <w:t xml:space="preserve"> The growing season ranges from 60 to 120 growing days, with the shorter seasons occurring in the higher elevations and southern regions </w:t>
      </w:r>
      <w:r w:rsidR="00D90C1F" w:rsidRPr="008D53A6">
        <w:rPr>
          <w:rFonts w:ascii="Arial" w:hAnsi="Arial" w:cs="Arial"/>
          <w:color w:val="000000"/>
          <w:sz w:val="22"/>
          <w:szCs w:val="22"/>
        </w:rPr>
        <w:t xml:space="preserve">of </w:t>
      </w:r>
      <w:r w:rsidRPr="008D53A6">
        <w:rPr>
          <w:rFonts w:ascii="Arial" w:hAnsi="Arial" w:cs="Arial"/>
          <w:color w:val="000000"/>
          <w:sz w:val="22"/>
          <w:szCs w:val="22"/>
        </w:rPr>
        <w:t>La Pine and Sunriver.</w:t>
      </w:r>
    </w:p>
    <w:p w14:paraId="454546D3" w14:textId="77777777" w:rsidR="008D53A6" w:rsidRPr="008D53A6" w:rsidRDefault="008D53A6" w:rsidP="008D53A6">
      <w:pPr>
        <w:pStyle w:val="NormalWeb"/>
        <w:spacing w:before="0" w:beforeAutospacing="0" w:after="0" w:afterAutospacing="0"/>
        <w:rPr>
          <w:rFonts w:ascii="Arial" w:hAnsi="Arial" w:cs="Arial"/>
          <w:color w:val="000000"/>
          <w:sz w:val="22"/>
          <w:szCs w:val="22"/>
        </w:rPr>
      </w:pPr>
    </w:p>
    <w:p w14:paraId="7ECDD04C" w14:textId="11139951" w:rsidR="00713DDD" w:rsidRPr="008D53A6" w:rsidRDefault="00C16DF2" w:rsidP="008D53A6">
      <w:pPr>
        <w:rPr>
          <w:rFonts w:ascii="Arial" w:hAnsi="Arial" w:cs="Arial"/>
          <w:color w:val="000000"/>
          <w:sz w:val="22"/>
          <w:szCs w:val="22"/>
        </w:rPr>
      </w:pPr>
      <w:r w:rsidRPr="008D53A6">
        <w:rPr>
          <w:rFonts w:ascii="Arial" w:hAnsi="Arial" w:cs="Arial"/>
          <w:color w:val="000000"/>
          <w:sz w:val="22"/>
          <w:szCs w:val="22"/>
        </w:rPr>
        <w:t>I’ll share</w:t>
      </w:r>
      <w:r w:rsidR="00D729A6" w:rsidRPr="008D53A6">
        <w:rPr>
          <w:rFonts w:ascii="Arial" w:hAnsi="Arial" w:cs="Arial"/>
          <w:color w:val="000000"/>
          <w:sz w:val="22"/>
          <w:szCs w:val="22"/>
        </w:rPr>
        <w:t xml:space="preserve"> some basic tips to extend the growing season and help you find ways to successfully garden. </w:t>
      </w:r>
    </w:p>
    <w:p w14:paraId="70500E14" w14:textId="39CCC8DE" w:rsidR="00D729A6" w:rsidRPr="008D53A6" w:rsidRDefault="00D729A6" w:rsidP="008D53A6">
      <w:pPr>
        <w:pStyle w:val="ListParagraph"/>
        <w:numPr>
          <w:ilvl w:val="0"/>
          <w:numId w:val="1"/>
        </w:numPr>
        <w:ind w:left="0"/>
        <w:rPr>
          <w:rFonts w:ascii="Arial" w:eastAsia="Times New Roman" w:hAnsi="Arial" w:cs="Arial"/>
          <w:color w:val="000000"/>
          <w:sz w:val="22"/>
          <w:szCs w:val="22"/>
        </w:rPr>
      </w:pPr>
      <w:r w:rsidRPr="008D53A6">
        <w:rPr>
          <w:rFonts w:ascii="Arial" w:eastAsia="Times New Roman" w:hAnsi="Arial" w:cs="Arial"/>
          <w:color w:val="000000"/>
          <w:sz w:val="22"/>
          <w:szCs w:val="22"/>
        </w:rPr>
        <w:lastRenderedPageBreak/>
        <w:t>Use season extenders such as row covers (to preve</w:t>
      </w:r>
      <w:r w:rsidR="00D90C1F" w:rsidRPr="008D53A6">
        <w:rPr>
          <w:rFonts w:ascii="Arial" w:eastAsia="Times New Roman" w:hAnsi="Arial" w:cs="Arial"/>
          <w:color w:val="000000"/>
          <w:sz w:val="22"/>
          <w:szCs w:val="22"/>
        </w:rPr>
        <w:t>nt frost damage), Walls-O-Water</w:t>
      </w:r>
      <w:r w:rsidR="00B13617" w:rsidRPr="008D53A6">
        <w:rPr>
          <w:rFonts w:ascii="Arial" w:eastAsia="Times New Roman" w:hAnsi="Arial" w:cs="Arial"/>
          <w:color w:val="000000"/>
          <w:sz w:val="22"/>
          <w:szCs w:val="22"/>
        </w:rPr>
        <w:t xml:space="preserve"> (for tomatoes)</w:t>
      </w:r>
      <w:r w:rsidR="00D90C1F" w:rsidRPr="008D53A6">
        <w:rPr>
          <w:rFonts w:ascii="Arial" w:eastAsia="Times New Roman" w:hAnsi="Arial" w:cs="Arial"/>
          <w:color w:val="000000"/>
          <w:sz w:val="22"/>
          <w:szCs w:val="22"/>
        </w:rPr>
        <w:t xml:space="preserve">, </w:t>
      </w:r>
      <w:r w:rsidRPr="008D53A6">
        <w:rPr>
          <w:rFonts w:ascii="Arial" w:eastAsia="Times New Roman" w:hAnsi="Arial" w:cs="Arial"/>
          <w:color w:val="000000"/>
          <w:sz w:val="22"/>
          <w:szCs w:val="22"/>
        </w:rPr>
        <w:t>cold frames and greenhouses.</w:t>
      </w:r>
    </w:p>
    <w:p w14:paraId="4A3911B9" w14:textId="77777777" w:rsidR="00D729A6" w:rsidRPr="008D53A6" w:rsidRDefault="00D729A6" w:rsidP="008D53A6">
      <w:pPr>
        <w:numPr>
          <w:ilvl w:val="0"/>
          <w:numId w:val="1"/>
        </w:numPr>
        <w:ind w:left="0"/>
        <w:rPr>
          <w:rFonts w:ascii="Arial" w:eastAsia="Times New Roman" w:hAnsi="Arial" w:cs="Arial"/>
          <w:color w:val="000000"/>
          <w:sz w:val="22"/>
          <w:szCs w:val="22"/>
        </w:rPr>
      </w:pPr>
      <w:r w:rsidRPr="008D53A6">
        <w:rPr>
          <w:rFonts w:ascii="Arial" w:eastAsia="Times New Roman" w:hAnsi="Arial" w:cs="Arial"/>
          <w:color w:val="000000"/>
          <w:sz w:val="22"/>
          <w:szCs w:val="22"/>
        </w:rPr>
        <w:t>Water during periods of winter drought if the ground is warm enough to accept water. Every six to eight weeks, give your plants a deep soak to prevent winter desiccation.</w:t>
      </w:r>
    </w:p>
    <w:p w14:paraId="0A69B4CF" w14:textId="77777777" w:rsidR="00D729A6" w:rsidRPr="008D53A6" w:rsidRDefault="00D729A6" w:rsidP="008D53A6">
      <w:pPr>
        <w:numPr>
          <w:ilvl w:val="0"/>
          <w:numId w:val="1"/>
        </w:numPr>
        <w:ind w:left="0"/>
        <w:rPr>
          <w:rFonts w:ascii="Arial" w:eastAsia="Times New Roman" w:hAnsi="Arial" w:cs="Arial"/>
          <w:color w:val="000000"/>
          <w:sz w:val="22"/>
          <w:szCs w:val="22"/>
        </w:rPr>
      </w:pPr>
      <w:r w:rsidRPr="008D53A6">
        <w:rPr>
          <w:rFonts w:ascii="Arial" w:eastAsia="Times New Roman" w:hAnsi="Arial" w:cs="Arial"/>
          <w:color w:val="000000"/>
          <w:sz w:val="22"/>
          <w:szCs w:val="22"/>
        </w:rPr>
        <w:t>Mulch around your perennials to insulate them for the winter.</w:t>
      </w:r>
    </w:p>
    <w:p w14:paraId="144A316F" w14:textId="09A39CD7" w:rsidR="00D729A6" w:rsidRPr="008D53A6" w:rsidRDefault="00D729A6" w:rsidP="008D53A6">
      <w:pPr>
        <w:numPr>
          <w:ilvl w:val="0"/>
          <w:numId w:val="1"/>
        </w:numPr>
        <w:ind w:left="0"/>
        <w:rPr>
          <w:rFonts w:ascii="Arial" w:eastAsia="Times New Roman" w:hAnsi="Arial" w:cs="Arial"/>
          <w:color w:val="000000"/>
          <w:sz w:val="22"/>
          <w:szCs w:val="22"/>
        </w:rPr>
      </w:pPr>
      <w:r w:rsidRPr="008D53A6">
        <w:rPr>
          <w:rFonts w:ascii="Arial" w:eastAsia="Times New Roman" w:hAnsi="Arial" w:cs="Arial"/>
          <w:color w:val="000000"/>
          <w:sz w:val="22"/>
          <w:szCs w:val="22"/>
        </w:rPr>
        <w:t xml:space="preserve">Select adaptable plant material and be sure to put the right plant in the right place. </w:t>
      </w:r>
    </w:p>
    <w:p w14:paraId="7D5726B1" w14:textId="77777777" w:rsidR="00D729A6" w:rsidRPr="008D53A6" w:rsidRDefault="00D729A6" w:rsidP="008D53A6">
      <w:pPr>
        <w:numPr>
          <w:ilvl w:val="0"/>
          <w:numId w:val="1"/>
        </w:numPr>
        <w:ind w:left="0"/>
        <w:rPr>
          <w:rFonts w:ascii="Arial" w:eastAsia="Times New Roman" w:hAnsi="Arial" w:cs="Arial"/>
          <w:color w:val="000000"/>
          <w:sz w:val="22"/>
          <w:szCs w:val="22"/>
        </w:rPr>
      </w:pPr>
      <w:r w:rsidRPr="008D53A6">
        <w:rPr>
          <w:rFonts w:ascii="Arial" w:eastAsia="Times New Roman" w:hAnsi="Arial" w:cs="Arial"/>
          <w:color w:val="000000"/>
          <w:sz w:val="22"/>
          <w:szCs w:val="22"/>
        </w:rPr>
        <w:t>Protect plants from wind by planting a windbreak or planting on the east side of your home.</w:t>
      </w:r>
    </w:p>
    <w:p w14:paraId="6A881DDA" w14:textId="0DBAE11A" w:rsidR="00713DDD" w:rsidRDefault="00D729A6" w:rsidP="008D53A6">
      <w:pPr>
        <w:pStyle w:val="ListParagraph"/>
        <w:numPr>
          <w:ilvl w:val="0"/>
          <w:numId w:val="1"/>
        </w:numPr>
        <w:ind w:left="0"/>
        <w:rPr>
          <w:rFonts w:ascii="Arial" w:eastAsia="Times New Roman" w:hAnsi="Arial" w:cs="Arial"/>
          <w:color w:val="000000"/>
          <w:sz w:val="22"/>
          <w:szCs w:val="22"/>
        </w:rPr>
      </w:pPr>
      <w:r w:rsidRPr="008D53A6">
        <w:rPr>
          <w:rFonts w:ascii="Arial" w:eastAsia="Times New Roman" w:hAnsi="Arial" w:cs="Arial"/>
          <w:color w:val="000000"/>
          <w:sz w:val="22"/>
          <w:szCs w:val="22"/>
        </w:rPr>
        <w:t>Add 14 days to the number of days given for maturation on the seed packet for direct-seeded vegetables and flowers due to our cool evening temperatures.</w:t>
      </w:r>
    </w:p>
    <w:p w14:paraId="555A4AC1" w14:textId="77777777" w:rsidR="008D53A6" w:rsidRPr="008D53A6" w:rsidRDefault="008D53A6" w:rsidP="008D53A6">
      <w:pPr>
        <w:pStyle w:val="ListParagraph"/>
        <w:numPr>
          <w:ilvl w:val="0"/>
          <w:numId w:val="1"/>
        </w:numPr>
        <w:ind w:left="0"/>
        <w:rPr>
          <w:rFonts w:ascii="Arial" w:eastAsia="Times New Roman" w:hAnsi="Arial" w:cs="Arial"/>
          <w:color w:val="000000"/>
          <w:sz w:val="22"/>
          <w:szCs w:val="22"/>
        </w:rPr>
      </w:pPr>
    </w:p>
    <w:p w14:paraId="293ACA58" w14:textId="03F2C3AE" w:rsidR="00B13617" w:rsidRDefault="00B13617" w:rsidP="008D53A6">
      <w:pPr>
        <w:rPr>
          <w:rFonts w:ascii="Arial" w:eastAsia="Times New Roman" w:hAnsi="Arial" w:cs="Arial"/>
          <w:color w:val="000000"/>
          <w:sz w:val="22"/>
          <w:szCs w:val="22"/>
          <w:shd w:val="clear" w:color="auto" w:fill="FFFFFF"/>
        </w:rPr>
      </w:pPr>
      <w:r w:rsidRPr="008D53A6">
        <w:rPr>
          <w:rFonts w:ascii="Arial" w:eastAsia="Times New Roman" w:hAnsi="Arial" w:cs="Arial"/>
          <w:color w:val="000000"/>
          <w:sz w:val="22"/>
          <w:szCs w:val="22"/>
          <w:shd w:val="clear" w:color="auto" w:fill="FFFFFF"/>
        </w:rPr>
        <w:t>Behind the beauty of the High Desert landscape lie many factors that create challenges for gardeners. The main factors that contribute to difficulties include temperature, precipitation, soil types, elevation, USDA hardiness zones and microclimates. Learning how to work with these challenges can allow you to have a successful and beautiful garden.</w:t>
      </w:r>
    </w:p>
    <w:p w14:paraId="13499D77" w14:textId="77777777" w:rsidR="008D53A6" w:rsidRPr="008D53A6" w:rsidRDefault="008D53A6" w:rsidP="008D53A6">
      <w:pPr>
        <w:rPr>
          <w:rFonts w:ascii="Arial" w:eastAsia="Times New Roman" w:hAnsi="Arial" w:cs="Arial"/>
          <w:sz w:val="22"/>
          <w:szCs w:val="22"/>
        </w:rPr>
      </w:pPr>
    </w:p>
    <w:p w14:paraId="7E19975B" w14:textId="14C37A2E" w:rsidR="00713DDD" w:rsidRDefault="00713DDD" w:rsidP="008D53A6">
      <w:pPr>
        <w:rPr>
          <w:rFonts w:ascii="Arial" w:hAnsi="Arial" w:cs="Arial"/>
          <w:color w:val="000000" w:themeColor="text1"/>
          <w:sz w:val="22"/>
          <w:szCs w:val="22"/>
        </w:rPr>
      </w:pPr>
      <w:r w:rsidRPr="008D53A6">
        <w:rPr>
          <w:rFonts w:ascii="Arial" w:hAnsi="Arial" w:cs="Arial"/>
          <w:color w:val="000000" w:themeColor="text1"/>
          <w:sz w:val="22"/>
          <w:szCs w:val="22"/>
        </w:rPr>
        <w:t xml:space="preserve">For more information about </w:t>
      </w:r>
      <w:r w:rsidR="00D90C1F" w:rsidRPr="008D53A6">
        <w:rPr>
          <w:rFonts w:ascii="Arial" w:hAnsi="Arial" w:cs="Arial"/>
          <w:color w:val="000000" w:themeColor="text1"/>
          <w:sz w:val="22"/>
          <w:szCs w:val="22"/>
        </w:rPr>
        <w:t>our Central Oregon climate</w:t>
      </w:r>
      <w:r w:rsidRPr="008D53A6">
        <w:rPr>
          <w:rFonts w:ascii="Arial" w:hAnsi="Arial" w:cs="Arial"/>
          <w:color w:val="000000" w:themeColor="text1"/>
          <w:sz w:val="22"/>
          <w:szCs w:val="22"/>
        </w:rPr>
        <w:t xml:space="preserve"> and other topics, go to our Master Gardener website at </w:t>
      </w:r>
      <w:hyperlink r:id="rId5" w:history="1">
        <w:r w:rsidRPr="008D53A6">
          <w:rPr>
            <w:rStyle w:val="Hyperlink"/>
            <w:rFonts w:ascii="Arial" w:hAnsi="Arial" w:cs="Arial"/>
            <w:color w:val="000000" w:themeColor="text1"/>
            <w:sz w:val="22"/>
            <w:szCs w:val="22"/>
          </w:rPr>
          <w:t>www.gocomga.com</w:t>
        </w:r>
      </w:hyperlink>
      <w:r w:rsidRPr="008D53A6">
        <w:rPr>
          <w:rFonts w:ascii="Arial" w:hAnsi="Arial" w:cs="Arial"/>
          <w:color w:val="000000" w:themeColor="text1"/>
          <w:sz w:val="22"/>
          <w:szCs w:val="22"/>
        </w:rPr>
        <w:t xml:space="preserve"> and click on the KPOV tab on the orange bar. Thanks for listening to… Gardening, Get Good at It on KPOV, The Point.</w:t>
      </w:r>
    </w:p>
    <w:p w14:paraId="2A32F581" w14:textId="77777777" w:rsidR="008D53A6" w:rsidRPr="008D53A6" w:rsidRDefault="008D53A6" w:rsidP="008D53A6">
      <w:pPr>
        <w:rPr>
          <w:rFonts w:ascii="Arial" w:eastAsia="Times New Roman" w:hAnsi="Arial" w:cs="Arial"/>
          <w:color w:val="000000"/>
          <w:sz w:val="22"/>
          <w:szCs w:val="22"/>
        </w:rPr>
      </w:pPr>
    </w:p>
    <w:p w14:paraId="7230BB4B" w14:textId="54BC5C5B" w:rsidR="00413472" w:rsidRPr="008D53A6" w:rsidRDefault="008D53A6" w:rsidP="008D53A6">
      <w:pPr>
        <w:rPr>
          <w:rFonts w:ascii="Arial" w:hAnsi="Arial" w:cs="Arial"/>
          <w:sz w:val="22"/>
          <w:szCs w:val="22"/>
        </w:rPr>
      </w:pPr>
      <w:r w:rsidRPr="008D53A6">
        <w:rPr>
          <w:rFonts w:ascii="Arial" w:hAnsi="Arial" w:cs="Arial"/>
          <w:sz w:val="22"/>
          <w:szCs w:val="22"/>
          <w:u w:val="single"/>
        </w:rPr>
        <w:t>Resources</w:t>
      </w:r>
      <w:r w:rsidRPr="008D53A6">
        <w:rPr>
          <w:rFonts w:ascii="Arial" w:hAnsi="Arial" w:cs="Arial"/>
          <w:sz w:val="22"/>
          <w:szCs w:val="22"/>
        </w:rPr>
        <w:t>:</w:t>
      </w:r>
    </w:p>
    <w:p w14:paraId="58D0D776" w14:textId="77777777" w:rsidR="008D53A6" w:rsidRPr="008D53A6" w:rsidRDefault="008D53A6" w:rsidP="008D53A6">
      <w:pPr>
        <w:rPr>
          <w:rFonts w:ascii="Arial" w:hAnsi="Arial" w:cs="Arial"/>
          <w:sz w:val="22"/>
          <w:szCs w:val="22"/>
        </w:rPr>
      </w:pPr>
      <w:r w:rsidRPr="008D53A6">
        <w:rPr>
          <w:rFonts w:ascii="Arial" w:hAnsi="Arial" w:cs="Arial"/>
          <w:sz w:val="22"/>
          <w:szCs w:val="22"/>
        </w:rPr>
        <w:t>Gardening in Central Oregon’s Climate</w:t>
      </w:r>
    </w:p>
    <w:p w14:paraId="5EE6B8C2" w14:textId="77777777" w:rsidR="008D53A6" w:rsidRPr="008D53A6" w:rsidRDefault="008D53A6" w:rsidP="008D53A6">
      <w:pPr>
        <w:rPr>
          <w:rFonts w:ascii="Arial" w:hAnsi="Arial" w:cs="Arial"/>
          <w:sz w:val="22"/>
          <w:szCs w:val="22"/>
        </w:rPr>
      </w:pPr>
      <w:hyperlink r:id="rId6" w:history="1">
        <w:r w:rsidRPr="008D53A6">
          <w:rPr>
            <w:rStyle w:val="Hyperlink"/>
            <w:rFonts w:ascii="Arial" w:hAnsi="Arial" w:cs="Arial"/>
            <w:sz w:val="22"/>
            <w:szCs w:val="22"/>
          </w:rPr>
          <w:t>https://extension.oregonstate.edu/node/94211/printable/print</w:t>
        </w:r>
      </w:hyperlink>
    </w:p>
    <w:p w14:paraId="544AE416" w14:textId="77777777" w:rsidR="008D53A6" w:rsidRPr="008D53A6" w:rsidRDefault="008D53A6" w:rsidP="008D53A6">
      <w:pPr>
        <w:rPr>
          <w:rFonts w:ascii="Arial" w:hAnsi="Arial" w:cs="Arial"/>
          <w:sz w:val="22"/>
          <w:szCs w:val="22"/>
        </w:rPr>
      </w:pPr>
    </w:p>
    <w:p w14:paraId="581CF243" w14:textId="77777777" w:rsidR="008D53A6" w:rsidRPr="008D53A6" w:rsidRDefault="008D53A6" w:rsidP="008D53A6">
      <w:pPr>
        <w:rPr>
          <w:rFonts w:ascii="Arial" w:hAnsi="Arial" w:cs="Arial"/>
          <w:sz w:val="22"/>
          <w:szCs w:val="22"/>
        </w:rPr>
      </w:pPr>
      <w:r w:rsidRPr="008D53A6">
        <w:rPr>
          <w:rFonts w:ascii="Arial" w:hAnsi="Arial" w:cs="Arial"/>
          <w:sz w:val="22"/>
          <w:szCs w:val="22"/>
        </w:rPr>
        <w:t>OSU Extension Office in Deschutes County</w:t>
      </w:r>
    </w:p>
    <w:p w14:paraId="6986DF1C" w14:textId="77777777" w:rsidR="008D53A6" w:rsidRPr="008D53A6" w:rsidRDefault="008D53A6" w:rsidP="008D53A6">
      <w:pPr>
        <w:rPr>
          <w:rFonts w:ascii="Arial" w:hAnsi="Arial" w:cs="Arial"/>
          <w:sz w:val="22"/>
          <w:szCs w:val="22"/>
        </w:rPr>
      </w:pPr>
      <w:hyperlink r:id="rId7" w:history="1">
        <w:r w:rsidRPr="008D53A6">
          <w:rPr>
            <w:rStyle w:val="Hyperlink"/>
            <w:rFonts w:ascii="Arial" w:hAnsi="Arial" w:cs="Arial"/>
            <w:sz w:val="22"/>
            <w:szCs w:val="22"/>
          </w:rPr>
          <w:t>https://extension.oregonstate.edu/deschutes</w:t>
        </w:r>
      </w:hyperlink>
    </w:p>
    <w:p w14:paraId="762A2F27" w14:textId="77777777" w:rsidR="008D53A6" w:rsidRPr="008D53A6" w:rsidRDefault="008D53A6" w:rsidP="008D53A6">
      <w:pPr>
        <w:rPr>
          <w:rFonts w:ascii="Arial" w:hAnsi="Arial" w:cs="Arial"/>
          <w:sz w:val="22"/>
          <w:szCs w:val="22"/>
        </w:rPr>
      </w:pPr>
    </w:p>
    <w:p w14:paraId="4B5FE048" w14:textId="77777777" w:rsidR="008D53A6" w:rsidRPr="008D53A6" w:rsidRDefault="008D53A6" w:rsidP="008D53A6">
      <w:pPr>
        <w:rPr>
          <w:rFonts w:ascii="Arial" w:hAnsi="Arial" w:cs="Arial"/>
          <w:sz w:val="22"/>
          <w:szCs w:val="22"/>
        </w:rPr>
      </w:pPr>
      <w:r w:rsidRPr="008D53A6">
        <w:rPr>
          <w:rFonts w:ascii="Arial" w:hAnsi="Arial" w:cs="Arial"/>
          <w:sz w:val="22"/>
          <w:szCs w:val="22"/>
        </w:rPr>
        <w:t xml:space="preserve">Central Oregon Gardening Publications </w:t>
      </w:r>
      <w:hyperlink r:id="rId8" w:history="1">
        <w:r w:rsidRPr="008D53A6">
          <w:rPr>
            <w:rStyle w:val="Hyperlink"/>
            <w:rFonts w:ascii="Arial" w:hAnsi="Arial" w:cs="Arial"/>
            <w:sz w:val="22"/>
            <w:szCs w:val="22"/>
          </w:rPr>
          <w:t>https://extension.oregonstate.edu/gardening/techniques/central-oregon-garden-publications</w:t>
        </w:r>
      </w:hyperlink>
    </w:p>
    <w:p w14:paraId="382C0066" w14:textId="77777777" w:rsidR="008D53A6" w:rsidRPr="008D53A6" w:rsidRDefault="008D53A6" w:rsidP="008D53A6">
      <w:pPr>
        <w:rPr>
          <w:rFonts w:ascii="Arial" w:hAnsi="Arial" w:cs="Arial"/>
          <w:sz w:val="22"/>
          <w:szCs w:val="22"/>
        </w:rPr>
      </w:pPr>
    </w:p>
    <w:p w14:paraId="0B182585" w14:textId="77777777" w:rsidR="008D53A6" w:rsidRPr="008D53A6" w:rsidRDefault="008D53A6" w:rsidP="008D53A6">
      <w:pPr>
        <w:rPr>
          <w:rFonts w:ascii="Arial" w:hAnsi="Arial" w:cs="Arial"/>
          <w:sz w:val="22"/>
          <w:szCs w:val="22"/>
        </w:rPr>
      </w:pPr>
      <w:r w:rsidRPr="008D53A6">
        <w:rPr>
          <w:rFonts w:ascii="Arial" w:hAnsi="Arial" w:cs="Arial"/>
          <w:sz w:val="22"/>
          <w:szCs w:val="22"/>
        </w:rPr>
        <w:t>Music: Perceptions</w:t>
      </w:r>
    </w:p>
    <w:p w14:paraId="38641856" w14:textId="77777777" w:rsidR="008D53A6" w:rsidRPr="008D53A6" w:rsidRDefault="008D53A6" w:rsidP="008D53A6">
      <w:pPr>
        <w:rPr>
          <w:rFonts w:ascii="Arial" w:hAnsi="Arial" w:cs="Arial"/>
          <w:sz w:val="22"/>
          <w:szCs w:val="22"/>
        </w:rPr>
      </w:pPr>
      <w:hyperlink r:id="rId9" w:history="1">
        <w:r w:rsidRPr="008D53A6">
          <w:rPr>
            <w:rStyle w:val="Hyperlink"/>
            <w:rFonts w:ascii="Arial" w:hAnsi="Arial" w:cs="Arial"/>
            <w:sz w:val="22"/>
            <w:szCs w:val="22"/>
          </w:rPr>
          <w:t>https://www.bensound.com/royalty-free-music/4</w:t>
        </w:r>
      </w:hyperlink>
    </w:p>
    <w:p w14:paraId="592FFB7B" w14:textId="77777777" w:rsidR="008D53A6" w:rsidRPr="008D53A6" w:rsidRDefault="008D53A6" w:rsidP="008D53A6">
      <w:pPr>
        <w:rPr>
          <w:rFonts w:ascii="Arial" w:hAnsi="Arial" w:cs="Arial"/>
          <w:sz w:val="22"/>
          <w:szCs w:val="22"/>
        </w:rPr>
      </w:pPr>
    </w:p>
    <w:sectPr w:rsidR="008D53A6" w:rsidRPr="008D53A6" w:rsidSect="008D53A6">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901D6"/>
    <w:multiLevelType w:val="multilevel"/>
    <w:tmpl w:val="5BB2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72"/>
    <w:rsid w:val="00115A40"/>
    <w:rsid w:val="0015662C"/>
    <w:rsid w:val="00175F76"/>
    <w:rsid w:val="003A5C3C"/>
    <w:rsid w:val="00413472"/>
    <w:rsid w:val="00713DDD"/>
    <w:rsid w:val="008D53A6"/>
    <w:rsid w:val="00B13617"/>
    <w:rsid w:val="00C16DF2"/>
    <w:rsid w:val="00D729A6"/>
    <w:rsid w:val="00D9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0C62E"/>
  <w14:defaultImageDpi w14:val="300"/>
  <w15:docId w15:val="{4B75DC12-C6EF-4AF1-9EF9-D3481F3D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47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13472"/>
  </w:style>
  <w:style w:type="character" w:styleId="Hyperlink">
    <w:name w:val="Hyperlink"/>
    <w:basedOn w:val="DefaultParagraphFont"/>
    <w:uiPriority w:val="99"/>
    <w:semiHidden/>
    <w:unhideWhenUsed/>
    <w:rsid w:val="00413472"/>
    <w:rPr>
      <w:color w:val="0000FF"/>
      <w:u w:val="single"/>
    </w:rPr>
  </w:style>
  <w:style w:type="paragraph" w:styleId="ListParagraph">
    <w:name w:val="List Paragraph"/>
    <w:basedOn w:val="Normal"/>
    <w:uiPriority w:val="34"/>
    <w:qFormat/>
    <w:rsid w:val="0071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0735">
      <w:bodyDiv w:val="1"/>
      <w:marLeft w:val="0"/>
      <w:marRight w:val="0"/>
      <w:marTop w:val="0"/>
      <w:marBottom w:val="0"/>
      <w:divBdr>
        <w:top w:val="none" w:sz="0" w:space="0" w:color="auto"/>
        <w:left w:val="none" w:sz="0" w:space="0" w:color="auto"/>
        <w:bottom w:val="none" w:sz="0" w:space="0" w:color="auto"/>
        <w:right w:val="none" w:sz="0" w:space="0" w:color="auto"/>
      </w:divBdr>
    </w:div>
    <w:div w:id="1000306052">
      <w:bodyDiv w:val="1"/>
      <w:marLeft w:val="0"/>
      <w:marRight w:val="0"/>
      <w:marTop w:val="0"/>
      <w:marBottom w:val="0"/>
      <w:divBdr>
        <w:top w:val="none" w:sz="0" w:space="0" w:color="auto"/>
        <w:left w:val="none" w:sz="0" w:space="0" w:color="auto"/>
        <w:bottom w:val="none" w:sz="0" w:space="0" w:color="auto"/>
        <w:right w:val="none" w:sz="0" w:space="0" w:color="auto"/>
      </w:divBdr>
    </w:div>
    <w:div w:id="1384021728">
      <w:bodyDiv w:val="1"/>
      <w:marLeft w:val="0"/>
      <w:marRight w:val="0"/>
      <w:marTop w:val="0"/>
      <w:marBottom w:val="0"/>
      <w:divBdr>
        <w:top w:val="none" w:sz="0" w:space="0" w:color="auto"/>
        <w:left w:val="none" w:sz="0" w:space="0" w:color="auto"/>
        <w:bottom w:val="none" w:sz="0" w:space="0" w:color="auto"/>
        <w:right w:val="none" w:sz="0" w:space="0" w:color="auto"/>
      </w:divBdr>
    </w:div>
    <w:div w:id="1658149291">
      <w:bodyDiv w:val="1"/>
      <w:marLeft w:val="0"/>
      <w:marRight w:val="0"/>
      <w:marTop w:val="0"/>
      <w:marBottom w:val="0"/>
      <w:divBdr>
        <w:top w:val="none" w:sz="0" w:space="0" w:color="auto"/>
        <w:left w:val="none" w:sz="0" w:space="0" w:color="auto"/>
        <w:bottom w:val="none" w:sz="0" w:space="0" w:color="auto"/>
        <w:right w:val="none" w:sz="0" w:space="0" w:color="auto"/>
      </w:divBdr>
    </w:div>
    <w:div w:id="1874415081">
      <w:bodyDiv w:val="1"/>
      <w:marLeft w:val="0"/>
      <w:marRight w:val="0"/>
      <w:marTop w:val="0"/>
      <w:marBottom w:val="0"/>
      <w:divBdr>
        <w:top w:val="none" w:sz="0" w:space="0" w:color="auto"/>
        <w:left w:val="none" w:sz="0" w:space="0" w:color="auto"/>
        <w:bottom w:val="none" w:sz="0" w:space="0" w:color="auto"/>
        <w:right w:val="none" w:sz="0" w:space="0" w:color="auto"/>
      </w:divBdr>
    </w:div>
    <w:div w:id="1905214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oregonstate.edu/gardening/techniques/central-oregon-garden-publications" TargetMode="External"/><Relationship Id="rId3" Type="http://schemas.openxmlformats.org/officeDocument/2006/relationships/settings" Target="settings.xml"/><Relationship Id="rId7" Type="http://schemas.openxmlformats.org/officeDocument/2006/relationships/hyperlink" Target="https://extension.oregonstate.edu/desch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nsion.oregonstate.edu/node/94211/printable/print" TargetMode="External"/><Relationship Id="rId11" Type="http://schemas.openxmlformats.org/officeDocument/2006/relationships/theme" Target="theme/theme1.xml"/><Relationship Id="rId5" Type="http://schemas.openxmlformats.org/officeDocument/2006/relationships/hyperlink" Target="http://www.gocomg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nsound.com/royalty-free-musi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Geary</dc:creator>
  <cp:keywords/>
  <dc:description/>
  <cp:lastModifiedBy>Peter Glick</cp:lastModifiedBy>
  <cp:revision>2</cp:revision>
  <dcterms:created xsi:type="dcterms:W3CDTF">2020-01-26T19:46:00Z</dcterms:created>
  <dcterms:modified xsi:type="dcterms:W3CDTF">2020-01-26T19:46:00Z</dcterms:modified>
</cp:coreProperties>
</file>